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445BF5" w:rsidP="00445BF5">
      <w:pPr>
        <w:tabs>
          <w:tab w:val="center" w:pos="4419"/>
          <w:tab w:val="left" w:pos="7842"/>
        </w:tabs>
      </w:pPr>
    </w:p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445BF5" w:rsidRPr="00C238C4" w:rsidRDefault="00D346E9" w:rsidP="00445BF5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ESTADÍSTICA DE </w:t>
      </w:r>
      <w:r w:rsidRPr="00C238C4">
        <w:rPr>
          <w:rFonts w:ascii="Century Gothic" w:hAnsi="Century Gothic" w:cs="Arial"/>
          <w:b/>
          <w:sz w:val="24"/>
          <w:szCs w:val="24"/>
        </w:rPr>
        <w:t>OFICIALÍA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>Enero 2023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445BF5" w:rsidRPr="00C238C4" w:rsidRDefault="00445BF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Oficialía de Partes durante el mes de </w:t>
      </w:r>
      <w:r>
        <w:rPr>
          <w:rFonts w:ascii="Century Gothic" w:hAnsi="Century Gothic" w:cs="Arial"/>
          <w:b/>
          <w:sz w:val="24"/>
          <w:szCs w:val="24"/>
        </w:rPr>
        <w:t>Enero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Pr="00C238C4">
        <w:rPr>
          <w:rFonts w:ascii="Century Gothic" w:hAnsi="Century Gothic" w:cs="Arial"/>
          <w:sz w:val="24"/>
          <w:szCs w:val="24"/>
        </w:rPr>
        <w:t>recibió un total de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95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>
        <w:rPr>
          <w:rFonts w:ascii="Century Gothic" w:hAnsi="Century Gothic" w:cs="Arial"/>
          <w:b/>
          <w:sz w:val="24"/>
          <w:szCs w:val="24"/>
        </w:rPr>
        <w:t>noventa y cinco</w:t>
      </w:r>
      <w:r w:rsidRPr="00C238C4">
        <w:rPr>
          <w:rFonts w:ascii="Century Gothic" w:hAnsi="Century Gothic" w:cs="Arial"/>
          <w:b/>
          <w:sz w:val="24"/>
          <w:szCs w:val="24"/>
        </w:rPr>
        <w:t>)</w:t>
      </w:r>
      <w:r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>
        <w:rPr>
          <w:rFonts w:ascii="Century Gothic" w:hAnsi="Century Gothic" w:cs="Arial"/>
          <w:b/>
          <w:sz w:val="24"/>
          <w:szCs w:val="24"/>
        </w:rPr>
        <w:t>05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(cinco</w:t>
      </w:r>
      <w:r w:rsidRPr="00C238C4">
        <w:rPr>
          <w:rFonts w:ascii="Century Gothic" w:hAnsi="Century Gothic" w:cs="Arial"/>
          <w:b/>
          <w:sz w:val="24"/>
          <w:szCs w:val="24"/>
        </w:rPr>
        <w:t>) medios de impugnación</w:t>
      </w:r>
      <w:r w:rsidRPr="00C238C4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04 (cuatro) expedientillos elect</w:t>
      </w:r>
      <w:bookmarkStart w:id="0" w:name="_GoBack"/>
      <w:bookmarkEnd w:id="0"/>
      <w:r>
        <w:rPr>
          <w:rFonts w:ascii="Century Gothic" w:hAnsi="Century Gothic" w:cs="Arial"/>
          <w:b/>
          <w:sz w:val="24"/>
          <w:szCs w:val="24"/>
        </w:rPr>
        <w:t>orales, 17 (diecisiete) oficio</w:t>
      </w:r>
      <w:r w:rsidR="007F1666">
        <w:rPr>
          <w:rFonts w:ascii="Century Gothic" w:hAnsi="Century Gothic" w:cs="Arial"/>
          <w:b/>
          <w:sz w:val="24"/>
          <w:szCs w:val="24"/>
        </w:rPr>
        <w:t>s</w:t>
      </w:r>
      <w:r>
        <w:rPr>
          <w:rFonts w:ascii="Century Gothic" w:hAnsi="Century Gothic" w:cs="Arial"/>
          <w:b/>
          <w:sz w:val="24"/>
          <w:szCs w:val="24"/>
        </w:rPr>
        <w:t xml:space="preserve"> dirigidos a presidencia</w:t>
      </w:r>
      <w:r w:rsidRPr="00C238C4">
        <w:rPr>
          <w:rFonts w:ascii="Century Gothic" w:hAnsi="Century Gothic" w:cs="Arial"/>
          <w:sz w:val="24"/>
          <w:szCs w:val="24"/>
        </w:rPr>
        <w:t xml:space="preserve"> y las restantes </w:t>
      </w:r>
      <w:r w:rsidR="007F1666">
        <w:rPr>
          <w:rFonts w:ascii="Century Gothic" w:hAnsi="Century Gothic" w:cs="Arial"/>
          <w:b/>
          <w:bCs/>
          <w:sz w:val="24"/>
          <w:szCs w:val="24"/>
        </w:rPr>
        <w:t>69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(</w:t>
      </w:r>
      <w:r w:rsidR="007F1666">
        <w:rPr>
          <w:rFonts w:ascii="Century Gothic" w:hAnsi="Century Gothic" w:cs="Arial"/>
          <w:b/>
          <w:bCs/>
          <w:sz w:val="24"/>
          <w:szCs w:val="24"/>
        </w:rPr>
        <w:t>sesenta y nueve</w:t>
      </w:r>
      <w:r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Remitiendo todas y cada una de ellas a Secretaría de Acuerdos para su respectivo trámite. </w:t>
      </w:r>
    </w:p>
    <w:tbl>
      <w:tblPr>
        <w:tblpPr w:leftFromText="141" w:rightFromText="141" w:vertAnchor="text" w:horzAnchor="margin" w:tblpY="103"/>
        <w:tblW w:w="3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1120"/>
      </w:tblGrid>
      <w:tr w:rsidR="00445BF5" w:rsidRPr="00C238C4" w:rsidTr="003D407A">
        <w:trPr>
          <w:trHeight w:val="939"/>
        </w:trPr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ENERO 2023</w:t>
            </w:r>
          </w:p>
        </w:tc>
      </w:tr>
      <w:tr w:rsidR="00445BF5" w:rsidRPr="00C238C4" w:rsidTr="003D407A">
        <w:trPr>
          <w:trHeight w:val="939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7F1666" w:rsidP="003D407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445BF5" w:rsidRPr="00C238C4" w:rsidTr="003D407A">
        <w:trPr>
          <w:trHeight w:val="949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7F1666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5</w:t>
            </w:r>
          </w:p>
        </w:tc>
      </w:tr>
      <w:tr w:rsidR="00445BF5" w:rsidRPr="00C238C4" w:rsidTr="003D407A">
        <w:trPr>
          <w:trHeight w:val="939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Expedientillos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7F1666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4</w:t>
            </w:r>
          </w:p>
        </w:tc>
      </w:tr>
      <w:tr w:rsidR="007F1666" w:rsidRPr="00C238C4" w:rsidTr="003D407A">
        <w:trPr>
          <w:trHeight w:val="814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7F1666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17</w:t>
            </w:r>
          </w:p>
        </w:tc>
      </w:tr>
      <w:tr w:rsidR="00445BF5" w:rsidRPr="00C238C4" w:rsidTr="003D407A">
        <w:trPr>
          <w:trHeight w:val="814"/>
        </w:trPr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7F1666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69</w:t>
            </w:r>
          </w:p>
        </w:tc>
      </w:tr>
      <w:tr w:rsidR="00445BF5" w:rsidRPr="00C238C4" w:rsidTr="003D407A">
        <w:trPr>
          <w:trHeight w:val="814"/>
        </w:trPr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3D407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3D407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45BF5" w:rsidRPr="00C238C4" w:rsidRDefault="00445BF5" w:rsidP="00445BF5">
      <w:pPr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3DA5B2D" wp14:editId="5AE8A04B">
            <wp:simplePos x="0" y="0"/>
            <wp:positionH relativeFrom="margin">
              <wp:posOffset>2554605</wp:posOffset>
            </wp:positionH>
            <wp:positionV relativeFrom="paragraph">
              <wp:posOffset>218440</wp:posOffset>
            </wp:positionV>
            <wp:extent cx="3561080" cy="3375025"/>
            <wp:effectExtent l="0" t="0" r="1270" b="1587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F5" w:rsidRDefault="00445BF5" w:rsidP="00445BF5">
      <w:pPr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445BF5">
      <w:pPr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445BF5">
      <w:pPr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445BF5">
      <w:pPr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445BF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445BF5">
      <w:pPr>
        <w:spacing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7F1666" w:rsidRDefault="00445BF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De acuerdo a la Ley de Medios de Impugnación, se han registrado en este mes: </w:t>
      </w:r>
      <w:r w:rsidR="007F1666">
        <w:rPr>
          <w:rFonts w:ascii="Century Gothic" w:hAnsi="Century Gothic" w:cs="Arial"/>
          <w:b/>
          <w:sz w:val="24"/>
          <w:szCs w:val="24"/>
        </w:rPr>
        <w:t>05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7F1666">
        <w:rPr>
          <w:rFonts w:ascii="Century Gothic" w:hAnsi="Century Gothic" w:cs="Arial"/>
          <w:b/>
          <w:sz w:val="24"/>
          <w:szCs w:val="24"/>
        </w:rPr>
        <w:t>cinco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Pr="00C238C4">
        <w:rPr>
          <w:rFonts w:ascii="Century Gothic" w:hAnsi="Century Gothic" w:cs="Arial"/>
          <w:sz w:val="24"/>
          <w:szCs w:val="24"/>
        </w:rPr>
        <w:t>Juicios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del Ciudadano</w:t>
      </w:r>
      <w:r w:rsidR="007F1666">
        <w:rPr>
          <w:rFonts w:ascii="Century Gothic" w:hAnsi="Century Gothic" w:cs="Arial"/>
          <w:sz w:val="24"/>
          <w:szCs w:val="24"/>
        </w:rPr>
        <w:t>.</w:t>
      </w:r>
    </w:p>
    <w:p w:rsidR="00445BF5" w:rsidRPr="00265F48" w:rsidRDefault="00445BF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Durante el mes de </w:t>
      </w:r>
      <w:r w:rsidR="007F1666">
        <w:rPr>
          <w:rFonts w:ascii="Century Gothic" w:hAnsi="Century Gothic" w:cs="Arial"/>
          <w:b/>
          <w:sz w:val="24"/>
          <w:szCs w:val="24"/>
        </w:rPr>
        <w:t>Enero</w:t>
      </w:r>
      <w:r w:rsidR="00265F48">
        <w:rPr>
          <w:rFonts w:ascii="Century Gothic" w:hAnsi="Century Gothic" w:cs="Arial"/>
          <w:sz w:val="24"/>
          <w:szCs w:val="24"/>
        </w:rPr>
        <w:t xml:space="preserve">, se dictó </w:t>
      </w:r>
      <w:r w:rsidR="00265F48">
        <w:rPr>
          <w:rFonts w:ascii="Century Gothic" w:hAnsi="Century Gothic" w:cs="Arial"/>
          <w:b/>
          <w:sz w:val="24"/>
          <w:szCs w:val="24"/>
        </w:rPr>
        <w:t>01 (una</w:t>
      </w:r>
      <w:r>
        <w:rPr>
          <w:rFonts w:ascii="Century Gothic" w:hAnsi="Century Gothic" w:cs="Arial"/>
          <w:b/>
          <w:sz w:val="24"/>
          <w:szCs w:val="24"/>
        </w:rPr>
        <w:t xml:space="preserve">) </w:t>
      </w:r>
      <w:r w:rsidR="00265F48">
        <w:rPr>
          <w:rFonts w:ascii="Century Gothic" w:hAnsi="Century Gothic" w:cs="Arial"/>
          <w:b/>
          <w:sz w:val="24"/>
          <w:szCs w:val="24"/>
        </w:rPr>
        <w:t>resolución</w:t>
      </w:r>
      <w:r w:rsidRPr="00C238C4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265F48">
        <w:rPr>
          <w:rFonts w:ascii="Century Gothic" w:hAnsi="Century Gothic" w:cs="Arial"/>
          <w:sz w:val="24"/>
          <w:szCs w:val="24"/>
        </w:rPr>
        <w:t>relativa</w:t>
      </w:r>
      <w:r>
        <w:rPr>
          <w:rFonts w:ascii="Century Gothic" w:hAnsi="Century Gothic" w:cs="Arial"/>
          <w:sz w:val="24"/>
          <w:szCs w:val="24"/>
        </w:rPr>
        <w:t xml:space="preserve"> a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Juicio</w:t>
      </w:r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del Ciudadano</w:t>
      </w:r>
      <w:r>
        <w:rPr>
          <w:rFonts w:ascii="Century Gothic" w:hAnsi="Century Gothic" w:cs="Arial"/>
          <w:sz w:val="24"/>
          <w:szCs w:val="24"/>
        </w:rPr>
        <w:t>,</w:t>
      </w:r>
      <w:r w:rsidRPr="00C238C4">
        <w:rPr>
          <w:rFonts w:ascii="Century Gothic" w:hAnsi="Century Gothic" w:cs="Arial"/>
          <w:sz w:val="24"/>
          <w:szCs w:val="24"/>
        </w:rPr>
        <w:t xml:space="preserve"> así como </w:t>
      </w:r>
      <w:r w:rsidR="00265F48">
        <w:rPr>
          <w:rFonts w:ascii="Century Gothic" w:hAnsi="Century Gothic" w:cs="Arial"/>
          <w:b/>
          <w:sz w:val="24"/>
          <w:szCs w:val="24"/>
        </w:rPr>
        <w:t>06</w:t>
      </w:r>
      <w:r>
        <w:rPr>
          <w:rFonts w:ascii="Century Gothic" w:hAnsi="Century Gothic" w:cs="Arial"/>
          <w:b/>
          <w:sz w:val="24"/>
          <w:szCs w:val="24"/>
        </w:rPr>
        <w:t xml:space="preserve"> (</w:t>
      </w:r>
      <w:r w:rsidR="00265F48">
        <w:rPr>
          <w:rFonts w:ascii="Century Gothic" w:hAnsi="Century Gothic" w:cs="Arial"/>
          <w:b/>
          <w:sz w:val="24"/>
          <w:szCs w:val="24"/>
        </w:rPr>
        <w:t>seis</w:t>
      </w:r>
      <w:r>
        <w:rPr>
          <w:rFonts w:ascii="Century Gothic" w:hAnsi="Century Gothic" w:cs="Arial"/>
          <w:b/>
          <w:sz w:val="24"/>
          <w:szCs w:val="24"/>
        </w:rPr>
        <w:t>)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265F48">
        <w:rPr>
          <w:rFonts w:ascii="Century Gothic" w:hAnsi="Century Gothic" w:cs="Arial"/>
          <w:sz w:val="24"/>
          <w:szCs w:val="24"/>
        </w:rPr>
        <w:t xml:space="preserve">acuerdos plenarios y </w:t>
      </w:r>
      <w:r w:rsidR="00265F48" w:rsidRPr="00265F48">
        <w:rPr>
          <w:rFonts w:ascii="Century Gothic" w:hAnsi="Century Gothic" w:cs="Arial"/>
          <w:b/>
          <w:sz w:val="24"/>
          <w:szCs w:val="24"/>
        </w:rPr>
        <w:t>01</w:t>
      </w:r>
      <w:r w:rsidR="00265F48">
        <w:rPr>
          <w:rFonts w:ascii="Century Gothic" w:hAnsi="Century Gothic" w:cs="Arial"/>
          <w:b/>
          <w:sz w:val="24"/>
          <w:szCs w:val="24"/>
        </w:rPr>
        <w:t xml:space="preserve"> (una) Resolución Incidental.</w:t>
      </w:r>
    </w:p>
    <w:p w:rsidR="00445BF5" w:rsidRDefault="00265F48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registrado</w:t>
      </w:r>
      <w:r>
        <w:rPr>
          <w:rFonts w:ascii="Century Gothic" w:hAnsi="Century Gothic" w:cs="Arial"/>
          <w:sz w:val="24"/>
          <w:szCs w:val="24"/>
        </w:rPr>
        <w:t>s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04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(</w:t>
      </w:r>
      <w:r>
        <w:rPr>
          <w:rFonts w:ascii="Century Gothic" w:hAnsi="Century Gothic" w:cs="Arial"/>
          <w:b/>
          <w:sz w:val="24"/>
          <w:szCs w:val="24"/>
        </w:rPr>
        <w:t>cuatro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>
        <w:rPr>
          <w:rFonts w:ascii="Century Gothic" w:hAnsi="Century Gothic" w:cs="Arial"/>
          <w:sz w:val="24"/>
          <w:szCs w:val="24"/>
        </w:rPr>
        <w:t>expedientillo</w:t>
      </w:r>
      <w:r>
        <w:rPr>
          <w:rFonts w:ascii="Century Gothic" w:hAnsi="Century Gothic" w:cs="Arial"/>
          <w:sz w:val="24"/>
          <w:szCs w:val="24"/>
        </w:rPr>
        <w:t>s</w:t>
      </w:r>
      <w:r w:rsidR="00445BF5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los cuales</w:t>
      </w:r>
      <w:r w:rsidR="001B145C">
        <w:rPr>
          <w:rFonts w:ascii="Century Gothic" w:hAnsi="Century Gothic" w:cs="Arial"/>
          <w:sz w:val="24"/>
          <w:szCs w:val="24"/>
        </w:rPr>
        <w:t xml:space="preserve"> corresponden 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1B145C">
        <w:rPr>
          <w:rFonts w:ascii="Century Gothic" w:hAnsi="Century Gothic" w:cs="Arial"/>
          <w:b/>
          <w:sz w:val="24"/>
          <w:szCs w:val="24"/>
        </w:rPr>
        <w:t>01 (una</w:t>
      </w:r>
      <w:r w:rsidR="00707E86" w:rsidRPr="00E10292">
        <w:rPr>
          <w:rFonts w:ascii="Century Gothic" w:hAnsi="Century Gothic" w:cs="Arial"/>
          <w:b/>
          <w:sz w:val="24"/>
          <w:szCs w:val="24"/>
        </w:rPr>
        <w:t>)</w:t>
      </w:r>
      <w:r w:rsidR="00707E86">
        <w:rPr>
          <w:rFonts w:ascii="Century Gothic" w:hAnsi="Century Gothic" w:cs="Arial"/>
          <w:sz w:val="24"/>
          <w:szCs w:val="24"/>
        </w:rPr>
        <w:t xml:space="preserve"> Notificación electrónica,</w:t>
      </w:r>
      <w:r w:rsidR="00E10292" w:rsidRPr="00E10292">
        <w:rPr>
          <w:rFonts w:ascii="Century Gothic" w:hAnsi="Century Gothic" w:cs="Arial"/>
          <w:b/>
          <w:sz w:val="24"/>
          <w:szCs w:val="24"/>
        </w:rPr>
        <w:t xml:space="preserve"> </w:t>
      </w:r>
      <w:r w:rsidR="00E10292">
        <w:rPr>
          <w:rFonts w:ascii="Century Gothic" w:hAnsi="Century Gothic" w:cs="Arial"/>
          <w:b/>
          <w:sz w:val="24"/>
          <w:szCs w:val="24"/>
        </w:rPr>
        <w:t>3</w:t>
      </w:r>
      <w:r w:rsidR="00E10292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E10292">
        <w:rPr>
          <w:rFonts w:ascii="Century Gothic" w:hAnsi="Century Gothic" w:cs="Arial"/>
          <w:b/>
          <w:sz w:val="24"/>
          <w:szCs w:val="24"/>
        </w:rPr>
        <w:t>tres</w:t>
      </w:r>
      <w:r w:rsidR="00E10292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Juicio</w:t>
      </w:r>
      <w:r w:rsidR="00E10292">
        <w:rPr>
          <w:rFonts w:ascii="Century Gothic" w:hAnsi="Century Gothic" w:cs="Arial"/>
          <w:sz w:val="24"/>
          <w:szCs w:val="24"/>
        </w:rPr>
        <w:t>s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del ciudadano </w:t>
      </w:r>
      <w:r w:rsidR="00E10292">
        <w:rPr>
          <w:rFonts w:ascii="Century Gothic" w:hAnsi="Century Gothic" w:cs="Arial"/>
          <w:sz w:val="24"/>
          <w:szCs w:val="24"/>
        </w:rPr>
        <w:t xml:space="preserve">en </w:t>
      </w:r>
      <w:r w:rsidR="00E10292" w:rsidRPr="00C238C4">
        <w:rPr>
          <w:rFonts w:ascii="Century Gothic" w:hAnsi="Century Gothic" w:cs="Arial"/>
          <w:sz w:val="24"/>
          <w:szCs w:val="24"/>
        </w:rPr>
        <w:t>contra</w:t>
      </w:r>
      <w:r w:rsidR="00E10292">
        <w:rPr>
          <w:rFonts w:ascii="Century Gothic" w:hAnsi="Century Gothic" w:cs="Arial"/>
          <w:sz w:val="24"/>
          <w:szCs w:val="24"/>
        </w:rPr>
        <w:t xml:space="preserve"> de este órgano jurisdiccional.</w:t>
      </w:r>
    </w:p>
    <w:p w:rsidR="00E10292" w:rsidRPr="00465201" w:rsidRDefault="00E10292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page" w:horzAnchor="margin" w:tblpY="7927"/>
        <w:tblW w:w="2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978"/>
      </w:tblGrid>
      <w:tr w:rsidR="00E10292" w:rsidRPr="00C238C4" w:rsidTr="00E10292">
        <w:trPr>
          <w:trHeight w:val="385"/>
        </w:trPr>
        <w:tc>
          <w:tcPr>
            <w:tcW w:w="2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292" w:rsidRPr="00C238C4" w:rsidRDefault="00E10292" w:rsidP="00E102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Expedientillos</w:t>
            </w:r>
          </w:p>
        </w:tc>
      </w:tr>
      <w:tr w:rsidR="00E10292" w:rsidRPr="00C238C4" w:rsidTr="00E10292">
        <w:trPr>
          <w:trHeight w:val="385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0292" w:rsidRPr="00C238C4" w:rsidRDefault="00E10292" w:rsidP="00E102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TOTAL: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92" w:rsidRPr="00C238C4" w:rsidRDefault="00E10292" w:rsidP="00E102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04</w:t>
            </w:r>
          </w:p>
        </w:tc>
      </w:tr>
      <w:tr w:rsidR="00E10292" w:rsidRPr="00C238C4" w:rsidTr="00E10292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292" w:rsidRPr="00C238C4" w:rsidRDefault="00E10292" w:rsidP="00E102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JDC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292" w:rsidRPr="00C238C4" w:rsidRDefault="00E10292" w:rsidP="00E102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10292" w:rsidRPr="00C238C4" w:rsidTr="00E10292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292" w:rsidRDefault="00E10292" w:rsidP="00E102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Notificación Electrónica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292" w:rsidRDefault="00E10292" w:rsidP="00E102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</w:tbl>
    <w:p w:rsidR="00445BF5" w:rsidRPr="00C238C4" w:rsidRDefault="00E10292" w:rsidP="00445BF5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7E661B0A" wp14:editId="2E283BCE">
            <wp:simplePos x="0" y="0"/>
            <wp:positionH relativeFrom="margin">
              <wp:posOffset>2657475</wp:posOffset>
            </wp:positionH>
            <wp:positionV relativeFrom="paragraph">
              <wp:posOffset>4445</wp:posOffset>
            </wp:positionV>
            <wp:extent cx="2999105" cy="2318385"/>
            <wp:effectExtent l="0" t="0" r="10795" b="571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FB" w:rsidRPr="008022AB" w:rsidRDefault="009F08FB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821B32" w:rsidRDefault="00821B32" w:rsidP="00821B32">
      <w:pPr>
        <w:pStyle w:val="Sinespaciado"/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9B133A" w:rsidRPr="005747F1" w:rsidRDefault="009B133A" w:rsidP="005747F1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</w:p>
    <w:sectPr w:rsidR="009B133A" w:rsidRPr="005747F1" w:rsidSect="008022AB">
      <w:headerReference w:type="default" r:id="rId8"/>
      <w:footerReference w:type="default" r:id="rId9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15" w:rsidRDefault="00382415" w:rsidP="00B06BD5">
      <w:pPr>
        <w:spacing w:after="0" w:line="240" w:lineRule="auto"/>
      </w:pPr>
      <w:r>
        <w:separator/>
      </w:r>
    </w:p>
  </w:endnote>
  <w:endnote w:type="continuationSeparator" w:id="0">
    <w:p w:rsidR="00382415" w:rsidRDefault="00382415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15" w:rsidRDefault="00382415" w:rsidP="00B06BD5">
      <w:pPr>
        <w:spacing w:after="0" w:line="240" w:lineRule="auto"/>
      </w:pPr>
      <w:r>
        <w:separator/>
      </w:r>
    </w:p>
  </w:footnote>
  <w:footnote w:type="continuationSeparator" w:id="0">
    <w:p w:rsidR="00382415" w:rsidRDefault="00382415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W+RwIAANQEAAAOAAAAZHJzL2Uyb0RvYy54bWysVMlu2zAQvRfoPxC815IVJ7EFy0HqIEWB&#10;dEHTfgBFUpYQiqMOaUvu12dI2Y7bnlL0QpCzvHmzcXkztIbtNLoGbMGnk5QzbSWoxm4K/uP7/bs5&#10;Z84Lq4QBqwu+147frN6+WfZdrjOowSiNjECsy/uu4LX3XZ4kTta6FW4CnbakrABb4emJm0Sh6Am9&#10;NUmWpldJD6g6BKmdI+ndqOSriF9VWvovVeW0Z6bgxM3HE+NZhjNZLUW+QdHVjTzQEP/AohWNpaAn&#10;qDvhBdti8xdU20gEB5WfSGgTqKpG6pgDZTNN/8jmsRadjrlQcVx3KpP7f7Dy8+4rskYV/JIzK1pq&#10;0XorFAJTmnk9eGBZKFLfuZxsHzuy9sN7GKjZMWHXPYB8cszCuhZ2o28Roa+1UERyGjyTM9cRxwWQ&#10;sv8EiqKJrYcINFTYhgpSTRihU7P2pwYRDyZJmKWLq/TimjNJuovrxTybxxAiP3p36PwHDS0Ll4Ij&#10;DUBEF7sH5wMbkR9NQjAL940xcQiM/U1AhkES2QfCB+p+b3SwM/abrqhukWkQOImbcm2QjcNF008Z&#10;HEcsgpFDMKwo4Ct9Dy7BW8eZfqX/ySnGB+tP/m1jAcc+ho3TIYGdoF1RT2PziO9ofyzFWIDQUz+U&#10;Q5ycaBkkJag9tRZhXDP6FuhSA/7irKcVK7j7uRWoOTMfLY3HYjqbhZ2Mj9nldUYPPNeU5xphJUEV&#10;3HM2Xtc+ljrkZOGWxqhqYodfmBw40+rExh/WPOzm+TtavXxGq2cAAAD//wMAUEsDBBQABgAIAAAA&#10;IQCENMmu4AAAAAsBAAAPAAAAZHJzL2Rvd25yZXYueG1sTI9NT8MwDIbvSPsPkSdx25KWMXWl6TSB&#10;uIIYHxK3rPHaao1TNdla/j3mxE6W5Uevn7fYTq4TFxxC60lDslQgkCpvW6o1fLw/LzIQIRqypvOE&#10;Gn4wwLac3RQmt36kN7zsYy04hEJuNDQx9rmUoWrQmbD0PRLfjn5wJvI61NIOZuRw18lUqbV0piX+&#10;0JgeHxusTvuz0/D5cvz+WqnX+snd96OflCS3kVrfzqfdA4iIU/yH4U+f1aFkp4M/kw2i07BI0jWX&#10;iRoyxZOJVK0SEAdG7zYZyLKQ1x3KXwAAAP//AwBQSwECLQAUAAYACAAAACEAtoM4kv4AAADhAQAA&#10;EwAAAAAAAAAAAAAAAAAAAAAAW0NvbnRlbnRfVHlwZXNdLnhtbFBLAQItABQABgAIAAAAIQA4/SH/&#10;1gAAAJQBAAALAAAAAAAAAAAAAAAAAC8BAABfcmVscy8ucmVsc1BLAQItABQABgAIAAAAIQCdREW+&#10;RwIAANQEAAAOAAAAAAAAAAAAAAAAAC4CAABkcnMvZTJvRG9jLnhtbFBLAQItABQABgAIAAAAIQCE&#10;NMmu4AAAAAsBAAAPAAAAAAAAAAAAAAAAAKEEAABkcnMvZG93bnJldi54bWxQSwUGAAAAAAQABADz&#10;AAAArgUAAAAA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11681E"/>
    <w:rsid w:val="00161BF2"/>
    <w:rsid w:val="00186614"/>
    <w:rsid w:val="001B145C"/>
    <w:rsid w:val="001F73C6"/>
    <w:rsid w:val="00265F48"/>
    <w:rsid w:val="00270C73"/>
    <w:rsid w:val="002774B5"/>
    <w:rsid w:val="00382415"/>
    <w:rsid w:val="00445BF5"/>
    <w:rsid w:val="00547909"/>
    <w:rsid w:val="005747F1"/>
    <w:rsid w:val="00623EF0"/>
    <w:rsid w:val="00664D7F"/>
    <w:rsid w:val="0069566B"/>
    <w:rsid w:val="00707E86"/>
    <w:rsid w:val="00750F65"/>
    <w:rsid w:val="00772547"/>
    <w:rsid w:val="007A0114"/>
    <w:rsid w:val="007A412D"/>
    <w:rsid w:val="007F1666"/>
    <w:rsid w:val="008022AB"/>
    <w:rsid w:val="00807B38"/>
    <w:rsid w:val="00821B32"/>
    <w:rsid w:val="008F5161"/>
    <w:rsid w:val="00901B3D"/>
    <w:rsid w:val="00996ACD"/>
    <w:rsid w:val="009B133A"/>
    <w:rsid w:val="009F08FB"/>
    <w:rsid w:val="00A67948"/>
    <w:rsid w:val="00A83CF1"/>
    <w:rsid w:val="00A92DB9"/>
    <w:rsid w:val="00AA3A71"/>
    <w:rsid w:val="00AB4F22"/>
    <w:rsid w:val="00AC0789"/>
    <w:rsid w:val="00AD5696"/>
    <w:rsid w:val="00B06BD5"/>
    <w:rsid w:val="00B47EA1"/>
    <w:rsid w:val="00B53359"/>
    <w:rsid w:val="00BF3379"/>
    <w:rsid w:val="00C35C85"/>
    <w:rsid w:val="00D136B2"/>
    <w:rsid w:val="00D346E9"/>
    <w:rsid w:val="00D60986"/>
    <w:rsid w:val="00DC26EE"/>
    <w:rsid w:val="00DC6B65"/>
    <w:rsid w:val="00E10292"/>
    <w:rsid w:val="00E57A4B"/>
    <w:rsid w:val="00F02363"/>
    <w:rsid w:val="00F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1AE84E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2023</a:t>
            </a:r>
          </a:p>
        </c:rich>
      </c:tx>
      <c:layout>
        <c:manualLayout>
          <c:xMode val="edge"/>
          <c:yMode val="edge"/>
          <c:x val="0.14234108753524211"/>
          <c:y val="3.5481963335304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Lbls>
            <c:dLbl>
              <c:idx val="0"/>
              <c:layout>
                <c:manualLayout>
                  <c:x val="-0.24010412571467082"/>
                  <c:y val="2.98391863763971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0850556572725125"/>
                      <c:h val="0.336014192785334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0.18901569186875891"/>
                  <c:y val="-4.51552210724365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3.9229671897289584E-2"/>
                  <c:y val="-4.29909408078458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013373805373566"/>
                      <c:h val="0.237785350360616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0.15156918687589158"/>
                  <c:y val="0.19137813793971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40228245367"/>
                      <c:h val="0.2970431697220579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Correspondencia!$A$3:$A$7</c:f>
              <c:strCache>
                <c:ptCount val="4"/>
                <c:pt idx="0">
                  <c:v>Medios de Impugnación</c:v>
                </c:pt>
                <c:pt idx="1">
                  <c:v>Expedientillos</c:v>
                </c:pt>
                <c:pt idx="2">
                  <c:v>Oficio Presidencia</c:v>
                </c:pt>
                <c:pt idx="3">
                  <c:v>Otros (Promociones, Oficios, Cumplimientos de resolución, y otros) </c:v>
                </c:pt>
              </c:strCache>
            </c:strRef>
          </c:cat>
          <c:val>
            <c:numRef>
              <c:f>Correspondencia!$B$3:$B$7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17</c:v>
                </c:pt>
                <c:pt idx="3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Expedientillos </a:t>
            </a:r>
          </a:p>
        </c:rich>
      </c:tx>
      <c:layout>
        <c:manualLayout>
          <c:xMode val="edge"/>
          <c:yMode val="edge"/>
          <c:x val="0.28631741802971222"/>
          <c:y val="3.54820273595627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60B-4C8E-AA85-86CC045709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60B-4C8E-AA85-86CC045709EC}"/>
              </c:ext>
            </c:extLst>
          </c:dPt>
          <c:dLbls>
            <c:dLbl>
              <c:idx val="0"/>
              <c:layout>
                <c:manualLayout>
                  <c:x val="0.12280313626898684"/>
                  <c:y val="-0.156286312094269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13682915403095"/>
                      <c:h val="0.197291459112934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60B-4C8E-AA85-86CC045709EC}"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949168168503605"/>
                      <c:h val="0.210595739632043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60B-4C8E-AA85-86CC045709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Correspondencia!$A$3:$A$4</c:f>
              <c:strCache>
                <c:ptCount val="2"/>
                <c:pt idx="0">
                  <c:v>JDC</c:v>
                </c:pt>
                <c:pt idx="1">
                  <c:v>Notificación Electronica</c:v>
                </c:pt>
              </c:strCache>
            </c:strRef>
          </c:cat>
          <c:val>
            <c:numRef>
              <c:f>Correspondencia!$B$3:$B$4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60B-4C8E-AA85-86CC045709E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Jaqueline</cp:lastModifiedBy>
  <cp:revision>3</cp:revision>
  <cp:lastPrinted>2023-02-15T16:46:00Z</cp:lastPrinted>
  <dcterms:created xsi:type="dcterms:W3CDTF">2023-06-09T15:55:00Z</dcterms:created>
  <dcterms:modified xsi:type="dcterms:W3CDTF">2023-06-09T15:55:00Z</dcterms:modified>
</cp:coreProperties>
</file>